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The Robotic Academy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the product owner I want the team to merge the lessons cards so that we can update the website with the new design.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the product owner I want the team to create </w:t>
      </w:r>
      <w:r w:rsidDel="00000000" w:rsidR="00000000" w:rsidRPr="00000000">
        <w:rPr>
          <w:rtl w:val="0"/>
        </w:rPr>
        <w:t xml:space="preserve">a recorded demo of the lessons card so that we can get feedback on the team's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the team to organize the style elements in a general CSS file so that way we can optimize the code.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firstLine="360"/>
      </w:pPr>
      <w:r w:rsidDel="00000000" w:rsidR="00000000" w:rsidRPr="00000000">
        <w:rPr>
          <w:rtl w:val="0"/>
        </w:rPr>
        <w:t xml:space="preserve">As a team member, I want to familiarize myself with the Prisma Database so that I can work with our databases. 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develop an outline for the functionality of the module cards so that we can go forward with testing and implementing the module cards feature.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As a team member, I want to learn how to create a ‘grab and leave’ learning tool in React so I can implement learning tools in the next sprint.  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explore and learn how to develop a tool for professors to upload content by themselves so that the professors will be independent.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product owner, I want the team to develop card lessons so the users can explore our content.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As a team member, I want the team to develop card lessons so the users can explore our content. 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